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F965" w14:textId="4D67AA2E" w:rsidR="00A26ACA" w:rsidRPr="00A26ACA" w:rsidRDefault="00A26ACA" w:rsidP="00A26ACA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cstheme="minorHAnsi"/>
          <w:sz w:val="24"/>
          <w:szCs w:val="24"/>
        </w:rPr>
      </w:pPr>
      <w:r w:rsidRPr="00A26ACA">
        <w:rPr>
          <w:rFonts w:cstheme="minorHAnsi"/>
          <w:sz w:val="24"/>
          <w:szCs w:val="24"/>
        </w:rPr>
        <w:t>Prezados Srs.</w:t>
      </w:r>
    </w:p>
    <w:p w14:paraId="07371291" w14:textId="77777777" w:rsidR="00A26ACA" w:rsidRPr="00A26ACA" w:rsidRDefault="00A26ACA" w:rsidP="00A26A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218198A" w14:textId="1BE6AC9F" w:rsidR="0018564C" w:rsidRDefault="00A26ACA" w:rsidP="0018564C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cstheme="minorHAnsi"/>
          <w:sz w:val="24"/>
          <w:szCs w:val="24"/>
          <w:lang w:val="pt-PT"/>
        </w:rPr>
      </w:pPr>
      <w:r w:rsidRPr="00A26ACA">
        <w:rPr>
          <w:rFonts w:cstheme="minorHAnsi"/>
          <w:sz w:val="24"/>
          <w:szCs w:val="24"/>
        </w:rPr>
        <w:t xml:space="preserve">O Consórcio Público da Região Polo Sul – CIM POLO SUL </w:t>
      </w:r>
      <w:r w:rsidR="0018564C">
        <w:rPr>
          <w:rFonts w:cstheme="minorHAnsi"/>
          <w:sz w:val="24"/>
          <w:szCs w:val="24"/>
        </w:rPr>
        <w:t>informa</w:t>
      </w:r>
      <w:r w:rsidRPr="00A26ACA">
        <w:rPr>
          <w:rFonts w:cstheme="minorHAnsi"/>
          <w:sz w:val="24"/>
          <w:szCs w:val="24"/>
        </w:rPr>
        <w:t xml:space="preserve"> à Vossas Excelências </w:t>
      </w:r>
      <w:r w:rsidR="0018564C">
        <w:rPr>
          <w:rFonts w:cstheme="minorHAnsi"/>
          <w:sz w:val="24"/>
          <w:szCs w:val="24"/>
        </w:rPr>
        <w:t xml:space="preserve">que </w:t>
      </w:r>
      <w:r w:rsidRPr="00A26ACA">
        <w:rPr>
          <w:rFonts w:cstheme="minorHAnsi"/>
          <w:sz w:val="24"/>
          <w:szCs w:val="24"/>
        </w:rPr>
        <w:t>as Atas de Registro de Preços oriunda</w:t>
      </w:r>
      <w:r>
        <w:rPr>
          <w:rFonts w:cstheme="minorHAnsi"/>
          <w:sz w:val="24"/>
          <w:szCs w:val="24"/>
        </w:rPr>
        <w:t>s</w:t>
      </w:r>
      <w:r w:rsidRPr="00A26ACA">
        <w:rPr>
          <w:rFonts w:cstheme="minorHAnsi"/>
          <w:sz w:val="24"/>
          <w:szCs w:val="24"/>
        </w:rPr>
        <w:t xml:space="preserve"> do Pregão Eletrônico de nº. 002/2024, cujo objeto é o “</w:t>
      </w:r>
      <w:r w:rsidRPr="00A26ACA">
        <w:rPr>
          <w:rFonts w:cstheme="minorHAnsi"/>
          <w:b/>
          <w:bCs/>
          <w:sz w:val="24"/>
          <w:szCs w:val="24"/>
        </w:rPr>
        <w:t>REGISTRO DE PREÇOS PARA FUTURA E EVENTUAL AQUISIÇÃO DE MEDICAMENTOS CONSTANTES NA TABELA DA REMUNE, PARA ATENDER AOS ENTES PÚBLICOS CONSORCIADOS”</w:t>
      </w:r>
      <w:r w:rsidRPr="00A26ACA">
        <w:rPr>
          <w:rFonts w:cstheme="minorHAnsi"/>
          <w:sz w:val="24"/>
          <w:szCs w:val="24"/>
          <w:lang w:val="pt-PT"/>
        </w:rPr>
        <w:t xml:space="preserve">, </w:t>
      </w:r>
      <w:r w:rsidR="0018564C">
        <w:rPr>
          <w:rFonts w:cstheme="minorHAnsi"/>
          <w:sz w:val="24"/>
          <w:szCs w:val="24"/>
          <w:lang w:val="pt-PT"/>
        </w:rPr>
        <w:t>encontram-se disponíveis no site do CIM POLO SUL, sendo</w:t>
      </w:r>
      <w:r w:rsidR="004E096F">
        <w:rPr>
          <w:rFonts w:cstheme="minorHAnsi"/>
          <w:sz w:val="24"/>
          <w:szCs w:val="24"/>
          <w:lang w:val="pt-PT"/>
        </w:rPr>
        <w:t xml:space="preserve"> possível </w:t>
      </w:r>
      <w:r w:rsidR="0018564C">
        <w:rPr>
          <w:rFonts w:cstheme="minorHAnsi"/>
          <w:sz w:val="24"/>
          <w:szCs w:val="24"/>
          <w:lang w:val="pt-PT"/>
        </w:rPr>
        <w:t>o</w:t>
      </w:r>
      <w:r w:rsidR="004E096F">
        <w:rPr>
          <w:rFonts w:cstheme="minorHAnsi"/>
          <w:sz w:val="24"/>
          <w:szCs w:val="24"/>
          <w:lang w:val="pt-PT"/>
        </w:rPr>
        <w:t xml:space="preserve"> acesso, por meio do</w:t>
      </w:r>
      <w:r w:rsidR="0018564C">
        <w:rPr>
          <w:rFonts w:cstheme="minorHAnsi"/>
          <w:sz w:val="24"/>
          <w:szCs w:val="24"/>
          <w:lang w:val="pt-PT"/>
        </w:rPr>
        <w:t xml:space="preserve"> </w:t>
      </w:r>
      <w:r w:rsidR="004E096F">
        <w:rPr>
          <w:rFonts w:cstheme="minorHAnsi"/>
          <w:sz w:val="24"/>
          <w:szCs w:val="24"/>
          <w:lang w:val="pt-PT"/>
        </w:rPr>
        <w:t>link</w:t>
      </w:r>
      <w:r w:rsidR="0018564C">
        <w:rPr>
          <w:rFonts w:cstheme="minorHAnsi"/>
          <w:sz w:val="24"/>
          <w:szCs w:val="24"/>
          <w:lang w:val="pt-PT"/>
        </w:rPr>
        <w:t xml:space="preserve"> </w:t>
      </w:r>
    </w:p>
    <w:p w14:paraId="4402C9AB" w14:textId="77777777" w:rsidR="0018564C" w:rsidRDefault="0018564C" w:rsidP="00C2234E">
      <w:pPr>
        <w:widowControl w:val="0"/>
        <w:autoSpaceDE w:val="0"/>
        <w:autoSpaceDN w:val="0"/>
        <w:adjustRightInd w:val="0"/>
        <w:spacing w:after="0" w:line="240" w:lineRule="auto"/>
        <w:ind w:right="49" w:firstLine="426"/>
        <w:jc w:val="both"/>
        <w:rPr>
          <w:rFonts w:cstheme="minorHAnsi"/>
          <w:sz w:val="24"/>
          <w:szCs w:val="24"/>
          <w:lang w:val="pt-PT"/>
        </w:rPr>
      </w:pPr>
    </w:p>
    <w:p w14:paraId="6CB1CA80" w14:textId="79235F9C" w:rsidR="0018564C" w:rsidRDefault="0018564C" w:rsidP="00C2234E">
      <w:pPr>
        <w:widowControl w:val="0"/>
        <w:autoSpaceDE w:val="0"/>
        <w:autoSpaceDN w:val="0"/>
        <w:adjustRightInd w:val="0"/>
        <w:spacing w:after="0" w:line="240" w:lineRule="auto"/>
        <w:ind w:right="49" w:firstLine="426"/>
        <w:jc w:val="both"/>
        <w:rPr>
          <w:rFonts w:cstheme="minorHAnsi"/>
          <w:sz w:val="24"/>
          <w:szCs w:val="24"/>
          <w:lang w:val="pt-PT"/>
        </w:rPr>
      </w:pPr>
      <w:hyperlink r:id="rId5" w:history="1">
        <w:r w:rsidRPr="005821E6">
          <w:rPr>
            <w:rStyle w:val="Hyperlink"/>
            <w:rFonts w:cstheme="minorHAnsi"/>
            <w:sz w:val="24"/>
            <w:szCs w:val="24"/>
            <w:lang w:val="pt-PT"/>
          </w:rPr>
          <w:t>https://www.cimpolosul.es.gov.br/publicacoes?_sfm_tipo_de_publicacao=Compras%20Compartilhadas</w:t>
        </w:r>
      </w:hyperlink>
      <w:r>
        <w:rPr>
          <w:rFonts w:cstheme="minorHAnsi"/>
          <w:sz w:val="24"/>
          <w:szCs w:val="24"/>
          <w:lang w:val="pt-PT"/>
        </w:rPr>
        <w:t xml:space="preserve"> </w:t>
      </w:r>
    </w:p>
    <w:p w14:paraId="4D040944" w14:textId="77777777" w:rsidR="0018564C" w:rsidRDefault="0018564C" w:rsidP="00C2234E">
      <w:pPr>
        <w:widowControl w:val="0"/>
        <w:autoSpaceDE w:val="0"/>
        <w:autoSpaceDN w:val="0"/>
        <w:adjustRightInd w:val="0"/>
        <w:spacing w:after="0" w:line="240" w:lineRule="auto"/>
        <w:ind w:right="49" w:firstLine="426"/>
        <w:jc w:val="both"/>
        <w:rPr>
          <w:rFonts w:cstheme="minorHAnsi"/>
          <w:sz w:val="24"/>
          <w:szCs w:val="24"/>
          <w:lang w:val="pt-PT"/>
        </w:rPr>
      </w:pPr>
    </w:p>
    <w:p w14:paraId="09870541" w14:textId="77777777" w:rsidR="0018564C" w:rsidRDefault="0018564C" w:rsidP="00C2234E">
      <w:pPr>
        <w:widowControl w:val="0"/>
        <w:autoSpaceDE w:val="0"/>
        <w:autoSpaceDN w:val="0"/>
        <w:adjustRightInd w:val="0"/>
        <w:spacing w:after="0" w:line="240" w:lineRule="auto"/>
        <w:ind w:right="49" w:firstLine="426"/>
        <w:jc w:val="both"/>
        <w:rPr>
          <w:rFonts w:cstheme="minorHAnsi"/>
          <w:sz w:val="24"/>
          <w:szCs w:val="24"/>
          <w:lang w:val="pt-PT"/>
        </w:rPr>
      </w:pPr>
    </w:p>
    <w:p w14:paraId="46C7F7A2" w14:textId="0A2EE48E" w:rsidR="00A26ACA" w:rsidRPr="00A26ACA" w:rsidRDefault="00A26ACA" w:rsidP="00C2234E">
      <w:pPr>
        <w:widowControl w:val="0"/>
        <w:autoSpaceDE w:val="0"/>
        <w:autoSpaceDN w:val="0"/>
        <w:adjustRightInd w:val="0"/>
        <w:spacing w:after="0" w:line="240" w:lineRule="auto"/>
        <w:ind w:right="49" w:firstLine="426"/>
        <w:jc w:val="both"/>
        <w:rPr>
          <w:rFonts w:cstheme="minorHAnsi"/>
          <w:sz w:val="24"/>
          <w:szCs w:val="24"/>
          <w:lang w:val="pt-PT"/>
        </w:rPr>
      </w:pPr>
      <w:r w:rsidRPr="00A26ACA">
        <w:rPr>
          <w:rFonts w:cstheme="minorHAnsi"/>
          <w:sz w:val="24"/>
          <w:szCs w:val="24"/>
          <w:lang w:val="pt-PT"/>
        </w:rPr>
        <w:t>Na ocasião, seguem abaixo os Procedimentos para a correta utilização das Atas de Registro de Preços:</w:t>
      </w:r>
    </w:p>
    <w:p w14:paraId="78E51614" w14:textId="77777777" w:rsidR="00A26ACA" w:rsidRPr="00A26ACA" w:rsidRDefault="00A26ACA" w:rsidP="00A26A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D4CA9B8" w14:textId="77777777" w:rsidR="00A26ACA" w:rsidRPr="00A26ACA" w:rsidRDefault="00A26ACA" w:rsidP="00A26ACA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37A5EC90" w14:textId="22679824" w:rsidR="00A26ACA" w:rsidRDefault="00A26ACA" w:rsidP="00A26ACA">
      <w:pPr>
        <w:pStyle w:val="Nivel2"/>
        <w:numPr>
          <w:ilvl w:val="0"/>
          <w:numId w:val="2"/>
        </w:numPr>
        <w:spacing w:before="0" w:after="0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A26ACA">
        <w:rPr>
          <w:rFonts w:asciiTheme="minorHAnsi" w:hAnsiTheme="minorHAnsi" w:cstheme="minorHAnsi"/>
          <w:sz w:val="24"/>
          <w:szCs w:val="24"/>
        </w:rPr>
        <w:t>A contratação com os fornecedores registrados na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26ACA">
        <w:rPr>
          <w:rFonts w:asciiTheme="minorHAnsi" w:hAnsiTheme="minorHAnsi" w:cstheme="minorHAnsi"/>
          <w:sz w:val="24"/>
          <w:szCs w:val="24"/>
        </w:rPr>
        <w:t xml:space="preserve"> ata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26ACA">
        <w:rPr>
          <w:rFonts w:asciiTheme="minorHAnsi" w:hAnsiTheme="minorHAnsi" w:cstheme="minorHAnsi"/>
          <w:sz w:val="24"/>
          <w:szCs w:val="24"/>
        </w:rPr>
        <w:t xml:space="preserve"> será formalizada pelo órgão ou en</w:t>
      </w:r>
      <w:r w:rsidRPr="00A26ACA">
        <w:rPr>
          <w:rFonts w:asciiTheme="minorHAnsi" w:eastAsia="Arial" w:hAnsiTheme="minorHAnsi" w:cstheme="minorHAnsi"/>
          <w:sz w:val="24"/>
          <w:szCs w:val="24"/>
        </w:rPr>
        <w:t>ti</w:t>
      </w:r>
      <w:r w:rsidRPr="00A26ACA">
        <w:rPr>
          <w:rFonts w:asciiTheme="minorHAnsi" w:hAnsiTheme="minorHAnsi" w:cstheme="minorHAnsi"/>
          <w:sz w:val="24"/>
          <w:szCs w:val="24"/>
        </w:rPr>
        <w:t xml:space="preserve">dade </w:t>
      </w:r>
      <w:r>
        <w:rPr>
          <w:rFonts w:asciiTheme="minorHAnsi" w:hAnsiTheme="minorHAnsi" w:cstheme="minorHAnsi"/>
          <w:sz w:val="24"/>
          <w:szCs w:val="24"/>
        </w:rPr>
        <w:t>participante</w:t>
      </w:r>
      <w:r w:rsidRPr="00A26ACA">
        <w:rPr>
          <w:rFonts w:asciiTheme="minorHAnsi" w:hAnsiTheme="minorHAnsi" w:cstheme="minorHAnsi"/>
          <w:sz w:val="24"/>
          <w:szCs w:val="24"/>
        </w:rPr>
        <w:t xml:space="preserve"> por intermédio de instrumento contratual, emissão de nota de empenho de despesa, autorização de compra ou outro instrumento hábil, conforme o art. 95 da Lei nº 14.133, de 2021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83161BB" w14:textId="77777777" w:rsidR="00F0641B" w:rsidRPr="00F0641B" w:rsidRDefault="00F0641B" w:rsidP="00F0641B">
      <w:pPr>
        <w:pStyle w:val="Nivel2"/>
        <w:numPr>
          <w:ilvl w:val="0"/>
          <w:numId w:val="0"/>
        </w:numPr>
        <w:spacing w:before="0"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756782B3" w14:textId="3840D279" w:rsidR="00F0641B" w:rsidRPr="00F0641B" w:rsidRDefault="00F0641B" w:rsidP="00A26ACA">
      <w:pPr>
        <w:pStyle w:val="Nivel2"/>
        <w:numPr>
          <w:ilvl w:val="0"/>
          <w:numId w:val="2"/>
        </w:numPr>
        <w:spacing w:before="0" w:after="0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F0641B">
        <w:rPr>
          <w:rFonts w:asciiTheme="minorHAnsi" w:hAnsiTheme="minorHAnsi" w:cstheme="minorHAnsi"/>
          <w:sz w:val="24"/>
          <w:szCs w:val="24"/>
        </w:rPr>
        <w:t xml:space="preserve">O instrumento contratual de que trata o item </w:t>
      </w:r>
      <w:r>
        <w:rPr>
          <w:rFonts w:asciiTheme="minorHAnsi" w:hAnsiTheme="minorHAnsi" w:cstheme="minorHAnsi"/>
          <w:sz w:val="24"/>
          <w:szCs w:val="24"/>
        </w:rPr>
        <w:t>anterior,</w:t>
      </w:r>
      <w:r w:rsidRPr="00F0641B">
        <w:rPr>
          <w:rFonts w:asciiTheme="minorHAnsi" w:hAnsiTheme="minorHAnsi" w:cstheme="minorHAnsi"/>
          <w:sz w:val="24"/>
          <w:szCs w:val="24"/>
        </w:rPr>
        <w:t xml:space="preserve"> deverá ser assinado no prazo de validade da ata de registro de preços</w:t>
      </w:r>
    </w:p>
    <w:p w14:paraId="0D26D20B" w14:textId="77777777" w:rsidR="00A26ACA" w:rsidRPr="00A26ACA" w:rsidRDefault="00A26ACA" w:rsidP="00A26ACA">
      <w:pPr>
        <w:widowControl w:val="0"/>
        <w:autoSpaceDE w:val="0"/>
        <w:autoSpaceDN w:val="0"/>
        <w:adjustRightInd w:val="0"/>
        <w:spacing w:after="0" w:line="240" w:lineRule="auto"/>
        <w:ind w:left="426" w:right="49"/>
        <w:jc w:val="both"/>
        <w:rPr>
          <w:rFonts w:cstheme="minorHAnsi"/>
          <w:sz w:val="24"/>
          <w:szCs w:val="24"/>
        </w:rPr>
      </w:pPr>
    </w:p>
    <w:p w14:paraId="113EE584" w14:textId="3531BF38" w:rsidR="00A26ACA" w:rsidRDefault="00A26ACA" w:rsidP="00A26AC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A26ACA">
        <w:rPr>
          <w:rFonts w:cstheme="minorHAnsi"/>
          <w:b/>
          <w:color w:val="000000"/>
          <w:sz w:val="24"/>
          <w:szCs w:val="24"/>
        </w:rPr>
        <w:t>2.</w:t>
      </w:r>
      <w:r w:rsidRPr="00A26ACA">
        <w:rPr>
          <w:rFonts w:cstheme="minorHAnsi"/>
          <w:color w:val="000000"/>
          <w:sz w:val="24"/>
          <w:szCs w:val="24"/>
        </w:rPr>
        <w:t xml:space="preserve">  As despesas decorrentes das futuras e eventuais aquisições do objeto desta Licitação correrão à conta dos recursos consignados no Orçamento de cada CONTRATANTE </w:t>
      </w:r>
      <w:r w:rsidRPr="00A26ACA">
        <w:rPr>
          <w:rFonts w:cstheme="minorHAnsi"/>
          <w:b/>
          <w:bCs/>
          <w:color w:val="000000"/>
          <w:sz w:val="24"/>
          <w:szCs w:val="24"/>
        </w:rPr>
        <w:t>(Municípios Consorciados)</w:t>
      </w:r>
      <w:r w:rsidRPr="00A26ACA">
        <w:rPr>
          <w:rFonts w:cstheme="minorHAnsi"/>
          <w:color w:val="000000"/>
          <w:sz w:val="24"/>
          <w:szCs w:val="24"/>
        </w:rPr>
        <w:t xml:space="preserve"> participantes ou carona, por ocasião das contratações</w:t>
      </w:r>
      <w:r>
        <w:rPr>
          <w:rFonts w:cstheme="minorHAnsi"/>
          <w:color w:val="000000"/>
          <w:sz w:val="24"/>
          <w:szCs w:val="24"/>
        </w:rPr>
        <w:t>, d</w:t>
      </w:r>
      <w:r w:rsidRPr="00A26ACA">
        <w:rPr>
          <w:rFonts w:cstheme="minorHAnsi"/>
          <w:color w:val="000000"/>
          <w:sz w:val="24"/>
          <w:szCs w:val="24"/>
        </w:rPr>
        <w:t xml:space="preserve">urante a validade da Ata de Registro de Preços. </w:t>
      </w:r>
    </w:p>
    <w:p w14:paraId="6FD1D864" w14:textId="77777777" w:rsidR="00A26ACA" w:rsidRPr="00A26ACA" w:rsidRDefault="00A26ACA" w:rsidP="00A26A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4F7B92B" w14:textId="20E5B8F0" w:rsidR="00A26ACA" w:rsidRPr="00A26ACA" w:rsidRDefault="00A26ACA" w:rsidP="00A26AC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A26ACA">
        <w:rPr>
          <w:rFonts w:cstheme="minorHAnsi"/>
          <w:b/>
          <w:color w:val="000000"/>
          <w:sz w:val="24"/>
          <w:szCs w:val="24"/>
        </w:rPr>
        <w:t>3.</w:t>
      </w:r>
      <w:r w:rsidRPr="00A26ACA">
        <w:rPr>
          <w:rFonts w:cstheme="minorHAnsi"/>
          <w:color w:val="000000"/>
          <w:sz w:val="24"/>
          <w:szCs w:val="24"/>
        </w:rPr>
        <w:t xml:space="preserve"> </w:t>
      </w:r>
      <w:r w:rsidRPr="00A26ACA">
        <w:rPr>
          <w:rFonts w:cstheme="minorHAnsi"/>
          <w:sz w:val="24"/>
          <w:szCs w:val="24"/>
        </w:rPr>
        <w:t xml:space="preserve">Por tratar-se de Registro de Preços, os custos correrão à conta da dotação orçamentária de cada </w:t>
      </w:r>
      <w:r w:rsidRPr="00A26ACA">
        <w:rPr>
          <w:rFonts w:cstheme="minorHAnsi"/>
          <w:b/>
          <w:bCs/>
          <w:sz w:val="24"/>
          <w:szCs w:val="24"/>
        </w:rPr>
        <w:t>órgão CONTRATANTE (Municípios Consorciados)</w:t>
      </w:r>
      <w:r w:rsidRPr="00A26ACA">
        <w:rPr>
          <w:rFonts w:cstheme="minorHAnsi"/>
          <w:sz w:val="24"/>
          <w:szCs w:val="24"/>
        </w:rPr>
        <w:t xml:space="preserve"> da Ata de Registro de Preços, ou que tenham concedida autorização para adesão à Ata de Registro de Preços por parte do Órgão Gerenciador, sendo obrigatória a indicação da dotação orçamentária antes da efetiva aquisição.</w:t>
      </w:r>
    </w:p>
    <w:p w14:paraId="59EB2DB5" w14:textId="77777777" w:rsidR="00A26ACA" w:rsidRPr="00A26ACA" w:rsidRDefault="00A26ACA" w:rsidP="00A26ACA">
      <w:pPr>
        <w:widowControl w:val="0"/>
        <w:autoSpaceDE w:val="0"/>
        <w:autoSpaceDN w:val="0"/>
        <w:adjustRightInd w:val="0"/>
        <w:spacing w:after="0" w:line="240" w:lineRule="auto"/>
        <w:ind w:left="1418" w:right="49"/>
        <w:jc w:val="both"/>
        <w:rPr>
          <w:rFonts w:cstheme="minorHAnsi"/>
          <w:sz w:val="24"/>
          <w:szCs w:val="24"/>
        </w:rPr>
      </w:pPr>
    </w:p>
    <w:p w14:paraId="62659460" w14:textId="791CBD26" w:rsidR="000B710C" w:rsidRPr="00E4002D" w:rsidRDefault="00E4002D" w:rsidP="00E4002D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4002D">
        <w:rPr>
          <w:rFonts w:cstheme="minorHAnsi"/>
          <w:b/>
          <w:bCs/>
          <w:sz w:val="24"/>
          <w:szCs w:val="24"/>
        </w:rPr>
        <w:t>4.</w:t>
      </w:r>
      <w:r w:rsidRPr="00E4002D">
        <w:rPr>
          <w:rFonts w:cstheme="minorHAnsi"/>
          <w:sz w:val="24"/>
          <w:szCs w:val="24"/>
        </w:rPr>
        <w:t xml:space="preserve"> </w:t>
      </w:r>
      <w:r w:rsidRPr="00E4002D">
        <w:rPr>
          <w:rFonts w:cstheme="minorHAnsi"/>
          <w:color w:val="000000"/>
          <w:sz w:val="24"/>
          <w:szCs w:val="24"/>
        </w:rPr>
        <w:t>O prazo de vigência d</w:t>
      </w:r>
      <w:r w:rsidR="00F0641B">
        <w:rPr>
          <w:rFonts w:cstheme="minorHAnsi"/>
          <w:color w:val="000000"/>
          <w:sz w:val="24"/>
          <w:szCs w:val="24"/>
        </w:rPr>
        <w:t>a Ata de Registro de Preços</w:t>
      </w:r>
      <w:r w:rsidRPr="00E4002D">
        <w:rPr>
          <w:rFonts w:cstheme="minorHAnsi"/>
          <w:color w:val="000000"/>
          <w:sz w:val="24"/>
          <w:szCs w:val="24"/>
        </w:rPr>
        <w:t xml:space="preserve"> será de</w:t>
      </w:r>
      <w:r w:rsidR="00C2234E">
        <w:rPr>
          <w:rFonts w:cstheme="minorHAnsi"/>
          <w:color w:val="000000"/>
          <w:sz w:val="24"/>
          <w:szCs w:val="24"/>
        </w:rPr>
        <w:t xml:space="preserve"> </w:t>
      </w:r>
      <w:r w:rsidR="00C2234E" w:rsidRPr="00C2234E">
        <w:rPr>
          <w:rFonts w:cstheme="minorHAnsi"/>
          <w:b/>
          <w:bCs/>
          <w:color w:val="000000"/>
          <w:sz w:val="24"/>
          <w:szCs w:val="24"/>
        </w:rPr>
        <w:t>06/06/2024 à 05/06/2025</w:t>
      </w:r>
      <w:r w:rsidR="00C2234E">
        <w:rPr>
          <w:rFonts w:cstheme="minorHAnsi"/>
          <w:color w:val="000000"/>
          <w:sz w:val="24"/>
          <w:szCs w:val="24"/>
        </w:rPr>
        <w:t xml:space="preserve"> </w:t>
      </w:r>
      <w:r w:rsidRPr="00E4002D">
        <w:rPr>
          <w:rFonts w:cstheme="minorHAnsi"/>
          <w:color w:val="000000"/>
          <w:sz w:val="24"/>
          <w:szCs w:val="24"/>
        </w:rPr>
        <w:t>(doze</w:t>
      </w:r>
      <w:r w:rsidR="00C2234E">
        <w:rPr>
          <w:rFonts w:cstheme="minorHAnsi"/>
          <w:color w:val="000000"/>
          <w:sz w:val="24"/>
          <w:szCs w:val="24"/>
        </w:rPr>
        <w:t xml:space="preserve"> meses</w:t>
      </w:r>
      <w:r w:rsidRPr="00E4002D">
        <w:rPr>
          <w:rFonts w:cstheme="minorHAnsi"/>
          <w:color w:val="000000"/>
          <w:sz w:val="24"/>
          <w:szCs w:val="24"/>
        </w:rPr>
        <w:t>), prorrogável na ocorrência de uma das hipóteses dispostas no art. 107, da Lei nº 14.133/2021</w:t>
      </w:r>
      <w:r w:rsidR="000B710C" w:rsidRPr="00E4002D">
        <w:rPr>
          <w:rFonts w:cstheme="minorHAnsi"/>
          <w:sz w:val="24"/>
          <w:szCs w:val="24"/>
        </w:rPr>
        <w:t>.</w:t>
      </w:r>
    </w:p>
    <w:p w14:paraId="4B2E3CA1" w14:textId="6DFA134B" w:rsidR="000B710C" w:rsidRPr="00A26ACA" w:rsidRDefault="000B710C" w:rsidP="00A26ACA">
      <w:pPr>
        <w:tabs>
          <w:tab w:val="left" w:pos="1740"/>
        </w:tabs>
        <w:spacing w:after="0" w:line="240" w:lineRule="auto"/>
        <w:rPr>
          <w:rFonts w:cstheme="minorHAnsi"/>
          <w:sz w:val="24"/>
          <w:szCs w:val="24"/>
        </w:rPr>
      </w:pPr>
    </w:p>
    <w:p w14:paraId="238837A7" w14:textId="4B162201" w:rsidR="00A26ACA" w:rsidRDefault="00E4002D" w:rsidP="00E4002D">
      <w:pPr>
        <w:pStyle w:val="Default"/>
        <w:ind w:left="426"/>
        <w:jc w:val="both"/>
        <w:rPr>
          <w:rFonts w:asciiTheme="minorHAnsi" w:hAnsiTheme="minorHAnsi" w:cstheme="minorHAnsi"/>
        </w:rPr>
      </w:pPr>
      <w:r w:rsidRPr="00E4002D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="00A26ACA" w:rsidRPr="00A26ACA">
        <w:rPr>
          <w:rFonts w:asciiTheme="minorHAnsi" w:hAnsiTheme="minorHAnsi" w:cstheme="minorHAnsi"/>
        </w:rPr>
        <w:t xml:space="preserve">A fiscalização do contrato ficará estabelecida </w:t>
      </w:r>
      <w:r>
        <w:rPr>
          <w:rFonts w:asciiTheme="minorHAnsi" w:hAnsiTheme="minorHAnsi" w:cstheme="minorHAnsi"/>
        </w:rPr>
        <w:t>por meio</w:t>
      </w:r>
      <w:r w:rsidR="00A26ACA" w:rsidRPr="00A26ACA">
        <w:rPr>
          <w:rFonts w:asciiTheme="minorHAnsi" w:hAnsiTheme="minorHAnsi" w:cstheme="minorHAnsi"/>
        </w:rPr>
        <w:t xml:space="preserve"> de Portaria expedida por cada Município Consorciado</w:t>
      </w:r>
      <w:r>
        <w:rPr>
          <w:rFonts w:asciiTheme="minorHAnsi" w:hAnsiTheme="minorHAnsi" w:cstheme="minorHAnsi"/>
        </w:rPr>
        <w:t>;</w:t>
      </w:r>
      <w:r w:rsidR="00A26ACA" w:rsidRPr="00A26ACA">
        <w:rPr>
          <w:rFonts w:asciiTheme="minorHAnsi" w:hAnsiTheme="minorHAnsi" w:cstheme="minorHAnsi"/>
        </w:rPr>
        <w:t xml:space="preserve"> </w:t>
      </w:r>
    </w:p>
    <w:p w14:paraId="653A3C7D" w14:textId="77777777" w:rsidR="00E4002D" w:rsidRPr="00A26ACA" w:rsidRDefault="00E4002D" w:rsidP="00E4002D">
      <w:pPr>
        <w:pStyle w:val="Default"/>
        <w:ind w:left="426"/>
        <w:jc w:val="both"/>
        <w:rPr>
          <w:rFonts w:asciiTheme="minorHAnsi" w:hAnsiTheme="minorHAnsi" w:cstheme="minorHAnsi"/>
        </w:rPr>
      </w:pPr>
    </w:p>
    <w:p w14:paraId="3BCBCC39" w14:textId="447127EB" w:rsidR="00A26ACA" w:rsidRPr="00A26ACA" w:rsidRDefault="00E4002D" w:rsidP="00E400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6</w:t>
      </w:r>
      <w:r w:rsidR="00A26ACA" w:rsidRPr="00A26ACA">
        <w:rPr>
          <w:rFonts w:cstheme="minorHAnsi"/>
          <w:b/>
          <w:color w:val="000000"/>
          <w:sz w:val="24"/>
          <w:szCs w:val="24"/>
        </w:rPr>
        <w:t>.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</w:t>
      </w:r>
      <w:r w:rsidR="00A26ACA" w:rsidRPr="00A26ACA">
        <w:rPr>
          <w:rFonts w:cstheme="minorHAnsi"/>
          <w:sz w:val="24"/>
          <w:szCs w:val="24"/>
        </w:rPr>
        <w:t xml:space="preserve">A execução do Contrato será fiscalizada por servidores previamente designados pela CONTRATANTE (municípios consorciados), nos termos do art. 107 da Lei nº 14.133/21, que deverão atestar a realização dos serviços contratados. </w:t>
      </w:r>
    </w:p>
    <w:p w14:paraId="00775B3C" w14:textId="77777777" w:rsidR="00A26ACA" w:rsidRPr="00A26ACA" w:rsidRDefault="00A26ACA" w:rsidP="00E4002D">
      <w:pPr>
        <w:tabs>
          <w:tab w:val="left" w:pos="1740"/>
        </w:tabs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3836C626" w14:textId="209C9C39" w:rsidR="00A26ACA" w:rsidRPr="00A26ACA" w:rsidRDefault="00F0641B" w:rsidP="00F064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lastRenderedPageBreak/>
        <w:t>7</w:t>
      </w:r>
      <w:r w:rsidR="00A26ACA" w:rsidRPr="00A26ACA">
        <w:rPr>
          <w:rFonts w:cstheme="minorHAnsi"/>
          <w:b/>
          <w:color w:val="000000"/>
          <w:sz w:val="24"/>
          <w:szCs w:val="24"/>
        </w:rPr>
        <w:t>.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Os MUNICÍPIOS participantes do certame constituem as seguintes obrigações: </w:t>
      </w:r>
    </w:p>
    <w:p w14:paraId="285C7A78" w14:textId="1FE074BD" w:rsidR="00A26ACA" w:rsidRPr="00A26ACA" w:rsidRDefault="00F0641B" w:rsidP="00F0641B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7</w:t>
      </w:r>
      <w:r w:rsidR="00A26ACA" w:rsidRPr="00A26ACA">
        <w:rPr>
          <w:rFonts w:cstheme="minorHAnsi"/>
          <w:b/>
          <w:color w:val="000000"/>
          <w:sz w:val="24"/>
          <w:szCs w:val="24"/>
        </w:rPr>
        <w:t>.1.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Efetuar o pedido/solicitação diretamente </w:t>
      </w:r>
      <w:r>
        <w:rPr>
          <w:rFonts w:cstheme="minorHAnsi"/>
          <w:color w:val="000000"/>
          <w:sz w:val="24"/>
          <w:szCs w:val="24"/>
        </w:rPr>
        <w:t>à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empresa e efetuar o pagamento, assim como cada município deverá controlar seu quantitativo.</w:t>
      </w:r>
    </w:p>
    <w:p w14:paraId="7ED31F30" w14:textId="01BB006D" w:rsidR="00A26ACA" w:rsidRPr="00A26ACA" w:rsidRDefault="00F0641B" w:rsidP="00F0641B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7</w:t>
      </w:r>
      <w:r w:rsidR="00A26ACA" w:rsidRPr="00A26ACA">
        <w:rPr>
          <w:rFonts w:cstheme="minorHAnsi"/>
          <w:b/>
          <w:color w:val="000000"/>
          <w:sz w:val="24"/>
          <w:szCs w:val="24"/>
        </w:rPr>
        <w:t>.2.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Dar à CONTRATADA as condições necessárias à regular execução do Contrato; </w:t>
      </w:r>
    </w:p>
    <w:p w14:paraId="0887C61A" w14:textId="77777777" w:rsidR="00C2234E" w:rsidRDefault="00C2234E" w:rsidP="00F0641B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cstheme="minorHAnsi"/>
          <w:b/>
          <w:color w:val="000000"/>
          <w:sz w:val="24"/>
          <w:szCs w:val="24"/>
        </w:rPr>
      </w:pPr>
    </w:p>
    <w:p w14:paraId="04606D3A" w14:textId="09EA9CA3" w:rsidR="00A26ACA" w:rsidRPr="00A26ACA" w:rsidRDefault="00F0641B" w:rsidP="00F0641B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7</w:t>
      </w:r>
      <w:r w:rsidR="00A26ACA" w:rsidRPr="00A26ACA">
        <w:rPr>
          <w:rFonts w:cstheme="minorHAnsi"/>
          <w:b/>
          <w:color w:val="000000"/>
          <w:sz w:val="24"/>
          <w:szCs w:val="24"/>
        </w:rPr>
        <w:t>.3.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Modificar o contrato, unilateralmente, para melhor adequação às finalidades de interesse público, respeitado os direitos do contratado; </w:t>
      </w:r>
    </w:p>
    <w:p w14:paraId="0F6D8A79" w14:textId="77777777" w:rsidR="00C2234E" w:rsidRDefault="00C2234E" w:rsidP="00F0641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cstheme="minorHAnsi"/>
          <w:b/>
          <w:color w:val="000000"/>
          <w:sz w:val="24"/>
          <w:szCs w:val="24"/>
        </w:rPr>
      </w:pPr>
    </w:p>
    <w:p w14:paraId="024AF60F" w14:textId="5BC77F5A" w:rsidR="00A26ACA" w:rsidRPr="00A26ACA" w:rsidRDefault="00F0641B" w:rsidP="00F0641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7</w:t>
      </w:r>
      <w:r w:rsidR="00A26ACA" w:rsidRPr="00A26ACA">
        <w:rPr>
          <w:rFonts w:cstheme="minorHAnsi"/>
          <w:b/>
          <w:color w:val="000000"/>
          <w:sz w:val="24"/>
          <w:szCs w:val="24"/>
        </w:rPr>
        <w:t>.4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. Rescindir o contrato, unilateralmente, nos casos especificados no inciso I do art. 138 Lei 14.133/21; </w:t>
      </w:r>
    </w:p>
    <w:p w14:paraId="79E399BA" w14:textId="77777777" w:rsidR="00C2234E" w:rsidRDefault="00C2234E" w:rsidP="00F0641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cstheme="minorHAnsi"/>
          <w:b/>
          <w:color w:val="000000"/>
          <w:sz w:val="24"/>
          <w:szCs w:val="24"/>
        </w:rPr>
      </w:pPr>
    </w:p>
    <w:p w14:paraId="10CE4278" w14:textId="7865F136" w:rsidR="00A26ACA" w:rsidRPr="00A26ACA" w:rsidRDefault="00F0641B" w:rsidP="00F0641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7</w:t>
      </w:r>
      <w:r w:rsidR="00A26ACA" w:rsidRPr="00A26ACA">
        <w:rPr>
          <w:rFonts w:cstheme="minorHAnsi"/>
          <w:b/>
          <w:color w:val="000000"/>
          <w:sz w:val="24"/>
          <w:szCs w:val="24"/>
        </w:rPr>
        <w:t>.5.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Aplicar sanções motivadas pela inexecução total ou parcial do ajuste; </w:t>
      </w:r>
    </w:p>
    <w:p w14:paraId="6C3BA7E2" w14:textId="77777777" w:rsidR="00C2234E" w:rsidRDefault="00C2234E" w:rsidP="00F0641B">
      <w:pPr>
        <w:spacing w:after="0" w:line="240" w:lineRule="auto"/>
        <w:ind w:left="284" w:firstLine="425"/>
        <w:jc w:val="both"/>
        <w:rPr>
          <w:rFonts w:cstheme="minorHAnsi"/>
          <w:b/>
          <w:color w:val="000000"/>
          <w:sz w:val="24"/>
          <w:szCs w:val="24"/>
        </w:rPr>
      </w:pPr>
    </w:p>
    <w:p w14:paraId="53D89EBB" w14:textId="2B8D712D" w:rsidR="00A26ACA" w:rsidRPr="00A26ACA" w:rsidRDefault="00F0641B" w:rsidP="00F0641B">
      <w:pPr>
        <w:spacing w:after="0" w:line="240" w:lineRule="auto"/>
        <w:ind w:left="284" w:firstLine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7</w:t>
      </w:r>
      <w:r w:rsidR="00A26ACA" w:rsidRPr="00A26ACA">
        <w:rPr>
          <w:rFonts w:cstheme="minorHAnsi"/>
          <w:b/>
          <w:color w:val="000000"/>
          <w:sz w:val="24"/>
          <w:szCs w:val="24"/>
        </w:rPr>
        <w:t>.6.</w:t>
      </w:r>
      <w:r w:rsidR="00A26ACA" w:rsidRPr="00A26ACA">
        <w:rPr>
          <w:rFonts w:cstheme="minorHAnsi"/>
          <w:color w:val="000000"/>
          <w:sz w:val="24"/>
          <w:szCs w:val="24"/>
        </w:rPr>
        <w:t xml:space="preserve"> Fiscalizar a prestação dos serviços ora contratados, bem como notificar a empresa em caso de necessidade.</w:t>
      </w:r>
    </w:p>
    <w:p w14:paraId="71285371" w14:textId="77777777" w:rsidR="00A26ACA" w:rsidRDefault="00A26ACA" w:rsidP="00F0641B">
      <w:pPr>
        <w:tabs>
          <w:tab w:val="left" w:pos="1740"/>
        </w:tabs>
        <w:ind w:firstLine="283"/>
        <w:jc w:val="both"/>
        <w:rPr>
          <w:rFonts w:cstheme="minorHAnsi"/>
          <w:sz w:val="24"/>
          <w:szCs w:val="24"/>
        </w:rPr>
      </w:pPr>
    </w:p>
    <w:p w14:paraId="6A0BD641" w14:textId="77777777" w:rsidR="00C2234E" w:rsidRDefault="00C2234E" w:rsidP="00F0641B">
      <w:pPr>
        <w:tabs>
          <w:tab w:val="left" w:pos="1740"/>
        </w:tabs>
        <w:ind w:firstLine="283"/>
        <w:jc w:val="both"/>
        <w:rPr>
          <w:rFonts w:cstheme="minorHAnsi"/>
          <w:sz w:val="24"/>
          <w:szCs w:val="24"/>
        </w:rPr>
      </w:pPr>
    </w:p>
    <w:p w14:paraId="7C755637" w14:textId="6219204C" w:rsidR="00C2234E" w:rsidRDefault="00C2234E" w:rsidP="00C2234E">
      <w:pPr>
        <w:tabs>
          <w:tab w:val="left" w:pos="174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14:paraId="01C10F02" w14:textId="77777777" w:rsidR="00C2234E" w:rsidRDefault="00C2234E" w:rsidP="00C2234E">
      <w:pPr>
        <w:tabs>
          <w:tab w:val="left" w:pos="1740"/>
        </w:tabs>
        <w:ind w:firstLine="283"/>
        <w:jc w:val="center"/>
        <w:rPr>
          <w:rFonts w:cstheme="minorHAnsi"/>
          <w:sz w:val="24"/>
          <w:szCs w:val="24"/>
        </w:rPr>
      </w:pPr>
    </w:p>
    <w:p w14:paraId="6855DB08" w14:textId="77777777" w:rsidR="00C2234E" w:rsidRPr="00C2234E" w:rsidRDefault="00C2234E" w:rsidP="00C223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</w:pPr>
      <w:r w:rsidRPr="00C2234E"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  <w:t>João Otávio da Silva Malaquias</w:t>
      </w:r>
    </w:p>
    <w:p w14:paraId="40C0A14A" w14:textId="77777777" w:rsidR="00C2234E" w:rsidRPr="00C2234E" w:rsidRDefault="00C2234E" w:rsidP="00C223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</w:pPr>
      <w:proofErr w:type="spellStart"/>
      <w:r w:rsidRPr="00C2234E"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  <w:t>Valmênia</w:t>
      </w:r>
      <w:proofErr w:type="spellEnd"/>
      <w:r w:rsidRPr="00C2234E"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  <w:t xml:space="preserve"> de Oliveira Pacheco</w:t>
      </w:r>
    </w:p>
    <w:p w14:paraId="38F8767D" w14:textId="77777777" w:rsidR="00C2234E" w:rsidRPr="00C2234E" w:rsidRDefault="00C2234E" w:rsidP="00C223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</w:pPr>
      <w:r w:rsidRPr="00C2234E"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  <w:t>Vanessa Marques Ribeiro</w:t>
      </w:r>
    </w:p>
    <w:p w14:paraId="2EE674C0" w14:textId="77777777" w:rsidR="00C2234E" w:rsidRPr="00C2234E" w:rsidRDefault="00C2234E" w:rsidP="00C223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</w:pPr>
      <w:r w:rsidRPr="00C2234E">
        <w:rPr>
          <w:rFonts w:eastAsia="Times New Roman" w:cstheme="minorHAnsi"/>
          <w:b/>
          <w:bCs/>
          <w:color w:val="222222"/>
          <w:sz w:val="24"/>
          <w:szCs w:val="24"/>
          <w:lang w:eastAsia="pt-BR"/>
          <w14:ligatures w14:val="none"/>
        </w:rPr>
        <w:t>Câmara Setorial de Compras e Contratações</w:t>
      </w:r>
    </w:p>
    <w:p w14:paraId="5A19AD56" w14:textId="77777777" w:rsidR="00C2234E" w:rsidRPr="00C2234E" w:rsidRDefault="00C2234E" w:rsidP="00C223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  <w14:ligatures w14:val="none"/>
        </w:rPr>
      </w:pPr>
      <w:r w:rsidRPr="00C2234E">
        <w:rPr>
          <w:rFonts w:eastAsia="Times New Roman" w:cstheme="minorHAnsi"/>
          <w:b/>
          <w:bCs/>
          <w:color w:val="222222"/>
          <w:sz w:val="24"/>
          <w:szCs w:val="24"/>
          <w:lang w:eastAsia="pt-BR"/>
          <w14:ligatures w14:val="none"/>
        </w:rPr>
        <w:t>CIM POLO SUL</w:t>
      </w:r>
    </w:p>
    <w:p w14:paraId="77C2D48F" w14:textId="6BC7BACA" w:rsidR="00C2234E" w:rsidRPr="00C2234E" w:rsidRDefault="00C2234E" w:rsidP="00C2234E">
      <w:pPr>
        <w:tabs>
          <w:tab w:val="left" w:pos="1740"/>
        </w:tabs>
        <w:ind w:firstLine="283"/>
        <w:jc w:val="center"/>
        <w:rPr>
          <w:rFonts w:cstheme="minorHAnsi"/>
          <w:sz w:val="24"/>
          <w:szCs w:val="24"/>
        </w:rPr>
      </w:pPr>
    </w:p>
    <w:sectPr w:rsidR="00C2234E" w:rsidRPr="00C22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2D1B23"/>
    <w:multiLevelType w:val="hybridMultilevel"/>
    <w:tmpl w:val="7C1CC0C2"/>
    <w:lvl w:ilvl="0" w:tplc="7076ED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7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55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31"/>
    <w:rsid w:val="000B710C"/>
    <w:rsid w:val="0018564C"/>
    <w:rsid w:val="0046416D"/>
    <w:rsid w:val="004E096F"/>
    <w:rsid w:val="00A26ACA"/>
    <w:rsid w:val="00AF6F5C"/>
    <w:rsid w:val="00C2234E"/>
    <w:rsid w:val="00C66331"/>
    <w:rsid w:val="00E4002D"/>
    <w:rsid w:val="00F0641B"/>
    <w:rsid w:val="00F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F868"/>
  <w15:docId w15:val="{4B26CB01-C7D4-447A-8F57-3E2CA9E0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31"/>
    <w:rPr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A26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6A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qFormat/>
    <w:rsid w:val="00A26ACA"/>
    <w:pPr>
      <w:numPr>
        <w:numId w:val="1"/>
      </w:numPr>
      <w:tabs>
        <w:tab w:val="num" w:pos="360"/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A26ACA"/>
    <w:rPr>
      <w:rFonts w:ascii="Arial" w:hAnsi="Arial" w:cs="Arial"/>
    </w:rPr>
  </w:style>
  <w:style w:type="paragraph" w:customStyle="1" w:styleId="Nivel2">
    <w:name w:val="Nivel 2"/>
    <w:basedOn w:val="Normal"/>
    <w:link w:val="Nivel2Char"/>
    <w:qFormat/>
    <w:rsid w:val="00A26ACA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kern w:val="2"/>
    </w:rPr>
  </w:style>
  <w:style w:type="paragraph" w:customStyle="1" w:styleId="Nvel3-R">
    <w:name w:val="Nível 3-R"/>
    <w:basedOn w:val="Normal"/>
    <w:qFormat/>
    <w:rsid w:val="00A26ACA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">
    <w:name w:val="Nível 4"/>
    <w:basedOn w:val="Normal"/>
    <w:qFormat/>
    <w:rsid w:val="00A26ACA"/>
    <w:pPr>
      <w:numPr>
        <w:ilvl w:val="3"/>
        <w:numId w:val="1"/>
      </w:numPr>
      <w:spacing w:before="120" w:after="120" w:line="276" w:lineRule="auto"/>
      <w:ind w:left="567" w:firstLine="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26AC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E0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096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E0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mpolosul.es.gov.br/publicacoes?_sfm_tipo_de_publicacao=Compras%20Compartilhad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2024-06-07T13:03:00Z</dcterms:created>
  <dcterms:modified xsi:type="dcterms:W3CDTF">2024-06-07T13:22:00Z</dcterms:modified>
</cp:coreProperties>
</file>